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AD9AC" w14:textId="2412AD30" w:rsidR="00243469" w:rsidRPr="000D35E0" w:rsidRDefault="007404E6">
      <w:pPr>
        <w:rPr>
          <w:rFonts w:ascii="Times New Roman" w:hAnsi="Times New Roman" w:cs="Times New Roman"/>
          <w:sz w:val="24"/>
          <w:szCs w:val="24"/>
        </w:rPr>
      </w:pPr>
      <w:r w:rsidRPr="000D35E0">
        <w:rPr>
          <w:rFonts w:ascii="Times New Roman" w:hAnsi="Times New Roman" w:cs="Times New Roman"/>
          <w:sz w:val="24"/>
          <w:szCs w:val="24"/>
        </w:rPr>
        <w:t>249</w:t>
      </w:r>
      <w:r w:rsidR="00012928" w:rsidRPr="000D35E0">
        <w:rPr>
          <w:rFonts w:ascii="Times New Roman" w:hAnsi="Times New Roman" w:cs="Times New Roman"/>
          <w:sz w:val="24"/>
          <w:szCs w:val="24"/>
        </w:rPr>
        <w:t>3</w:t>
      </w:r>
      <w:r w:rsidRPr="000D35E0">
        <w:rPr>
          <w:rFonts w:ascii="Times New Roman" w:hAnsi="Times New Roman" w:cs="Times New Roman"/>
          <w:sz w:val="24"/>
          <w:szCs w:val="24"/>
        </w:rPr>
        <w:t xml:space="preserve"> Sveučilište u Rijeci Sveučilišna knjižnica Rijeka</w:t>
      </w:r>
    </w:p>
    <w:p w14:paraId="66F5EF54" w14:textId="75763359" w:rsidR="007404E6" w:rsidRPr="000D35E0" w:rsidRDefault="007404E6">
      <w:pPr>
        <w:rPr>
          <w:rFonts w:ascii="Times New Roman" w:hAnsi="Times New Roman"/>
          <w:sz w:val="24"/>
          <w:szCs w:val="24"/>
        </w:rPr>
      </w:pPr>
    </w:p>
    <w:p w14:paraId="529CD837" w14:textId="77777777" w:rsidR="00230559" w:rsidRPr="000D35E0" w:rsidRDefault="00230559">
      <w:pPr>
        <w:rPr>
          <w:rFonts w:ascii="Times New Roman" w:hAnsi="Times New Roman"/>
          <w:sz w:val="24"/>
          <w:szCs w:val="24"/>
        </w:rPr>
      </w:pPr>
    </w:p>
    <w:p w14:paraId="633C4434" w14:textId="77777777" w:rsidR="00230559" w:rsidRPr="000D35E0" w:rsidRDefault="00230559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4166522" w14:textId="4001B2F8" w:rsidR="007404E6" w:rsidRPr="000D35E0" w:rsidRDefault="007404E6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 w:rsidRPr="000D35E0">
        <w:rPr>
          <w:rFonts w:ascii="Times New Roman" w:hAnsi="Times New Roman"/>
          <w:sz w:val="24"/>
          <w:szCs w:val="24"/>
        </w:rPr>
        <w:t>OBRAZLOŽENJE OPĆEG DIJELA</w:t>
      </w:r>
      <w:r w:rsidR="00544443" w:rsidRPr="000D35E0">
        <w:rPr>
          <w:rFonts w:ascii="Times New Roman" w:hAnsi="Times New Roman"/>
          <w:sz w:val="24"/>
          <w:szCs w:val="24"/>
        </w:rPr>
        <w:t xml:space="preserve"> REBALANSA ZA 2023.G.</w:t>
      </w:r>
    </w:p>
    <w:p w14:paraId="268B8F59" w14:textId="77777777" w:rsidR="00230559" w:rsidRPr="000D35E0" w:rsidRDefault="00230559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</w:p>
    <w:p w14:paraId="4CA25C99" w14:textId="0BC7440F" w:rsidR="007404E6" w:rsidRPr="000D35E0" w:rsidRDefault="007404E6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68AAB31" w14:textId="42309911" w:rsidR="007404E6" w:rsidRPr="000D35E0" w:rsidRDefault="00A224E6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 w:rsidRPr="000D35E0">
        <w:rPr>
          <w:rFonts w:ascii="Times New Roman" w:hAnsi="Times New Roman"/>
          <w:sz w:val="24"/>
          <w:szCs w:val="24"/>
        </w:rPr>
        <w:t>PRIHODI I PRIMICI</w:t>
      </w:r>
    </w:p>
    <w:p w14:paraId="5D6CFDEF" w14:textId="3956B515" w:rsidR="00A224E6" w:rsidRPr="000D35E0" w:rsidRDefault="00A224E6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</w:p>
    <w:p w14:paraId="4E6DB8C0" w14:textId="22C3625A" w:rsidR="00A224E6" w:rsidRPr="000D35E0" w:rsidRDefault="00E330A7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 w:rsidRPr="000D35E0">
        <w:rPr>
          <w:rFonts w:ascii="Times New Roman" w:hAnsi="Times New Roman"/>
          <w:sz w:val="24"/>
          <w:szCs w:val="24"/>
        </w:rPr>
        <w:t xml:space="preserve">Planirani prihodi u 2023.g. iznose </w:t>
      </w:r>
      <w:r w:rsidR="00544443" w:rsidRPr="000D35E0">
        <w:rPr>
          <w:rFonts w:ascii="Times New Roman" w:hAnsi="Times New Roman"/>
          <w:sz w:val="24"/>
          <w:szCs w:val="24"/>
        </w:rPr>
        <w:t>765.361€, a rebalansom su prihodi povećani na 967.698 €</w:t>
      </w:r>
      <w:r w:rsidR="001D31A3" w:rsidRPr="000D35E0">
        <w:rPr>
          <w:rFonts w:ascii="Times New Roman" w:hAnsi="Times New Roman"/>
          <w:sz w:val="24"/>
          <w:szCs w:val="24"/>
        </w:rPr>
        <w:t>.</w:t>
      </w:r>
      <w:r w:rsidRPr="000D35E0">
        <w:rPr>
          <w:rFonts w:ascii="Times New Roman" w:hAnsi="Times New Roman"/>
          <w:sz w:val="24"/>
          <w:szCs w:val="24"/>
        </w:rPr>
        <w:t xml:space="preserve"> </w:t>
      </w:r>
      <w:r w:rsidR="00D51697" w:rsidRPr="000D35E0">
        <w:rPr>
          <w:rFonts w:ascii="Times New Roman" w:hAnsi="Times New Roman"/>
          <w:sz w:val="24"/>
          <w:szCs w:val="24"/>
        </w:rPr>
        <w:t xml:space="preserve"> Najveći iznos </w:t>
      </w:r>
      <w:r w:rsidR="001D31A3" w:rsidRPr="000D35E0">
        <w:rPr>
          <w:rFonts w:ascii="Times New Roman" w:hAnsi="Times New Roman"/>
          <w:sz w:val="24"/>
          <w:szCs w:val="24"/>
        </w:rPr>
        <w:t xml:space="preserve">616.470 € </w:t>
      </w:r>
      <w:r w:rsidR="00D51697" w:rsidRPr="000D35E0">
        <w:rPr>
          <w:rFonts w:ascii="Times New Roman" w:hAnsi="Times New Roman"/>
          <w:sz w:val="24"/>
          <w:szCs w:val="24"/>
        </w:rPr>
        <w:t xml:space="preserve"> planiran je iz izvora 11 za plaće, materijalna prava zaposlenika,</w:t>
      </w:r>
      <w:r w:rsidR="001D31A3" w:rsidRPr="000D35E0">
        <w:rPr>
          <w:rFonts w:ascii="Times New Roman" w:hAnsi="Times New Roman"/>
          <w:sz w:val="24"/>
          <w:szCs w:val="24"/>
        </w:rPr>
        <w:t>sistematske preglede i prijevoz</w:t>
      </w:r>
      <w:r w:rsidR="000D35E0" w:rsidRPr="000D35E0">
        <w:rPr>
          <w:rFonts w:ascii="Times New Roman" w:hAnsi="Times New Roman"/>
          <w:sz w:val="24"/>
          <w:szCs w:val="24"/>
        </w:rPr>
        <w:t xml:space="preserve"> - </w:t>
      </w:r>
      <w:r w:rsidR="001D31A3" w:rsidRPr="000D35E0">
        <w:rPr>
          <w:rFonts w:ascii="Times New Roman" w:hAnsi="Times New Roman"/>
          <w:sz w:val="24"/>
          <w:szCs w:val="24"/>
        </w:rPr>
        <w:t xml:space="preserve"> povećan je na 638.574 €.</w:t>
      </w:r>
    </w:p>
    <w:p w14:paraId="1B09032F" w14:textId="783DA707" w:rsidR="00370A7F" w:rsidRPr="000D35E0" w:rsidRDefault="00370A7F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 w:rsidRPr="000D35E0">
        <w:rPr>
          <w:rFonts w:ascii="Times New Roman" w:hAnsi="Times New Roman"/>
          <w:sz w:val="24"/>
          <w:szCs w:val="24"/>
        </w:rPr>
        <w:t xml:space="preserve">Iz izvora 31 vlastiti prihodi planirano je 76.136 </w:t>
      </w:r>
      <w:r w:rsidR="001D31A3" w:rsidRPr="000D35E0">
        <w:rPr>
          <w:rFonts w:ascii="Times New Roman" w:hAnsi="Times New Roman"/>
          <w:sz w:val="24"/>
          <w:szCs w:val="24"/>
        </w:rPr>
        <w:t xml:space="preserve">€- povećano </w:t>
      </w:r>
      <w:r w:rsidR="000D35E0" w:rsidRPr="000D35E0">
        <w:rPr>
          <w:rFonts w:ascii="Times New Roman" w:hAnsi="Times New Roman"/>
          <w:sz w:val="24"/>
          <w:szCs w:val="24"/>
        </w:rPr>
        <w:t xml:space="preserve">je </w:t>
      </w:r>
      <w:r w:rsidR="001D31A3" w:rsidRPr="000D35E0">
        <w:rPr>
          <w:rFonts w:ascii="Times New Roman" w:hAnsi="Times New Roman"/>
          <w:sz w:val="24"/>
          <w:szCs w:val="24"/>
        </w:rPr>
        <w:t>na 79.636 €</w:t>
      </w:r>
      <w:r w:rsidR="000D35E0" w:rsidRPr="000D35E0">
        <w:rPr>
          <w:rFonts w:ascii="Times New Roman" w:hAnsi="Times New Roman"/>
          <w:sz w:val="24"/>
          <w:szCs w:val="24"/>
        </w:rPr>
        <w:t>.</w:t>
      </w:r>
      <w:r w:rsidRPr="000D35E0">
        <w:rPr>
          <w:rFonts w:ascii="Times New Roman" w:hAnsi="Times New Roman"/>
          <w:sz w:val="24"/>
          <w:szCs w:val="24"/>
        </w:rPr>
        <w:t xml:space="preserve"> </w:t>
      </w:r>
      <w:r w:rsidR="001D31A3" w:rsidRPr="000D35E0">
        <w:rPr>
          <w:rFonts w:ascii="Times New Roman" w:hAnsi="Times New Roman"/>
          <w:sz w:val="24"/>
          <w:szCs w:val="24"/>
        </w:rPr>
        <w:t xml:space="preserve"> </w:t>
      </w:r>
    </w:p>
    <w:p w14:paraId="6BFBBCCE" w14:textId="2142B19E" w:rsidR="00762E26" w:rsidRPr="000D35E0" w:rsidRDefault="00E4502D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 w:rsidRPr="000D35E0">
        <w:rPr>
          <w:rFonts w:ascii="Times New Roman" w:hAnsi="Times New Roman"/>
          <w:sz w:val="24"/>
          <w:szCs w:val="24"/>
        </w:rPr>
        <w:t>Izvor 52 Ostale pmoći planiran je u iznosu 5.442 eur od Primorsko goranske županije</w:t>
      </w:r>
      <w:r w:rsidR="001D31A3" w:rsidRPr="000D35E0">
        <w:rPr>
          <w:rFonts w:ascii="Times New Roman" w:hAnsi="Times New Roman"/>
          <w:sz w:val="24"/>
          <w:szCs w:val="24"/>
        </w:rPr>
        <w:t xml:space="preserve"> i Grada Rijeke i 53.089 eur – </w:t>
      </w:r>
      <w:r w:rsidRPr="000D35E0">
        <w:rPr>
          <w:rFonts w:ascii="Times New Roman" w:hAnsi="Times New Roman"/>
          <w:sz w:val="24"/>
          <w:szCs w:val="24"/>
        </w:rPr>
        <w:t xml:space="preserve"> od Sveučilišta u Rijeci. Ministarstvo kulture nije dostavilo dokaz o financiranju i prihod nije planiran.</w:t>
      </w:r>
      <w:r w:rsidR="001D31A3" w:rsidRPr="000D35E0">
        <w:rPr>
          <w:rFonts w:ascii="Times New Roman" w:hAnsi="Times New Roman"/>
          <w:sz w:val="24"/>
          <w:szCs w:val="24"/>
        </w:rPr>
        <w:t xml:space="preserve"> Rebalansom je prihod povećan na 223.403 €.</w:t>
      </w:r>
    </w:p>
    <w:p w14:paraId="2A7F584A" w14:textId="0BD4400D" w:rsidR="00E4502D" w:rsidRPr="000D35E0" w:rsidRDefault="00762E26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 w:rsidRPr="000D35E0">
        <w:rPr>
          <w:rFonts w:ascii="Times New Roman" w:hAnsi="Times New Roman"/>
          <w:sz w:val="24"/>
          <w:szCs w:val="24"/>
        </w:rPr>
        <w:t xml:space="preserve">Izvor 61 donacije planiran je u iznosu 5.000 </w:t>
      </w:r>
      <w:r w:rsidR="001D31A3" w:rsidRPr="000D35E0">
        <w:rPr>
          <w:rFonts w:ascii="Times New Roman" w:hAnsi="Times New Roman"/>
          <w:sz w:val="24"/>
          <w:szCs w:val="24"/>
        </w:rPr>
        <w:t>€</w:t>
      </w:r>
      <w:r w:rsidRPr="000D35E0">
        <w:rPr>
          <w:rFonts w:ascii="Times New Roman" w:hAnsi="Times New Roman"/>
          <w:sz w:val="24"/>
          <w:szCs w:val="24"/>
        </w:rPr>
        <w:t>. To su donacije knjiga od fizičkih osoba.</w:t>
      </w:r>
      <w:r w:rsidR="001D31A3" w:rsidRPr="000D35E0">
        <w:rPr>
          <w:rFonts w:ascii="Times New Roman" w:hAnsi="Times New Roman"/>
          <w:sz w:val="24"/>
          <w:szCs w:val="24"/>
        </w:rPr>
        <w:t xml:space="preserve"> Iznos je povećan na 14.000 €.</w:t>
      </w:r>
    </w:p>
    <w:p w14:paraId="0451336C" w14:textId="3A2E6238" w:rsidR="007516F4" w:rsidRPr="000D35E0" w:rsidRDefault="007516F4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07AC9B9" w14:textId="21998DB5" w:rsidR="007516F4" w:rsidRPr="000D35E0" w:rsidRDefault="007516F4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ADE27E1" w14:textId="75449611" w:rsidR="007516F4" w:rsidRPr="000D35E0" w:rsidRDefault="007516F4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 w:rsidRPr="000D35E0">
        <w:rPr>
          <w:rFonts w:ascii="Times New Roman" w:hAnsi="Times New Roman"/>
          <w:sz w:val="24"/>
          <w:szCs w:val="24"/>
        </w:rPr>
        <w:t>RASHODI I IZDACI</w:t>
      </w:r>
    </w:p>
    <w:p w14:paraId="633DF1A6" w14:textId="5A6C67A9" w:rsidR="007516F4" w:rsidRPr="000D35E0" w:rsidRDefault="007516F4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</w:p>
    <w:p w14:paraId="0BD1AFFD" w14:textId="18F22A51" w:rsidR="007516F4" w:rsidRPr="000D35E0" w:rsidRDefault="007516F4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 w:rsidRPr="000D35E0">
        <w:rPr>
          <w:rFonts w:ascii="Times New Roman" w:hAnsi="Times New Roman"/>
          <w:sz w:val="24"/>
          <w:szCs w:val="24"/>
        </w:rPr>
        <w:t xml:space="preserve">Planirani rashodi u 2023.g. iznose </w:t>
      </w:r>
      <w:r w:rsidR="008E0DE2" w:rsidRPr="000D35E0">
        <w:rPr>
          <w:rFonts w:ascii="Times New Roman" w:hAnsi="Times New Roman"/>
          <w:sz w:val="24"/>
          <w:szCs w:val="24"/>
        </w:rPr>
        <w:t>7</w:t>
      </w:r>
      <w:r w:rsidR="002E0096" w:rsidRPr="000D35E0">
        <w:rPr>
          <w:rFonts w:ascii="Times New Roman" w:hAnsi="Times New Roman"/>
          <w:sz w:val="24"/>
          <w:szCs w:val="24"/>
        </w:rPr>
        <w:t>73.850 € i povećani su na 974.568 €.</w:t>
      </w:r>
      <w:r w:rsidR="00453D50" w:rsidRPr="000D35E0">
        <w:rPr>
          <w:rFonts w:ascii="Times New Roman" w:hAnsi="Times New Roman"/>
          <w:sz w:val="24"/>
          <w:szCs w:val="24"/>
        </w:rPr>
        <w:t>.</w:t>
      </w:r>
      <w:r w:rsidR="00BF73F1" w:rsidRPr="000D35E0">
        <w:rPr>
          <w:rFonts w:ascii="Times New Roman" w:hAnsi="Times New Roman"/>
          <w:sz w:val="24"/>
          <w:szCs w:val="24"/>
        </w:rPr>
        <w:t>Najveći iznos  planiran</w:t>
      </w:r>
      <w:r w:rsidR="00F00EF4" w:rsidRPr="000D35E0">
        <w:rPr>
          <w:rFonts w:ascii="Times New Roman" w:hAnsi="Times New Roman"/>
          <w:sz w:val="24"/>
          <w:szCs w:val="24"/>
        </w:rPr>
        <w:t xml:space="preserve"> je</w:t>
      </w:r>
      <w:r w:rsidR="00BF73F1" w:rsidRPr="000D35E0">
        <w:rPr>
          <w:rFonts w:ascii="Times New Roman" w:hAnsi="Times New Roman"/>
          <w:sz w:val="24"/>
          <w:szCs w:val="24"/>
        </w:rPr>
        <w:t xml:space="preserve"> za plaće i financiranje materijalnih prava zaposlenika</w:t>
      </w:r>
      <w:r w:rsidR="00F00EF4" w:rsidRPr="000D35E0">
        <w:rPr>
          <w:rFonts w:ascii="Times New Roman" w:hAnsi="Times New Roman"/>
          <w:sz w:val="24"/>
          <w:szCs w:val="24"/>
        </w:rPr>
        <w:t xml:space="preserve"> u iznosu </w:t>
      </w:r>
      <w:r w:rsidR="002E0096" w:rsidRPr="000D35E0">
        <w:rPr>
          <w:rFonts w:ascii="Times New Roman" w:hAnsi="Times New Roman"/>
          <w:sz w:val="24"/>
          <w:szCs w:val="24"/>
        </w:rPr>
        <w:t>638.932 €</w:t>
      </w:r>
      <w:r w:rsidR="00F00EF4" w:rsidRPr="000D35E0">
        <w:rPr>
          <w:rFonts w:ascii="Times New Roman" w:hAnsi="Times New Roman"/>
          <w:sz w:val="24"/>
          <w:szCs w:val="24"/>
        </w:rPr>
        <w:t>.</w:t>
      </w:r>
      <w:r w:rsidR="00BF73F1" w:rsidRPr="000D35E0">
        <w:rPr>
          <w:rFonts w:ascii="Times New Roman" w:hAnsi="Times New Roman"/>
          <w:sz w:val="24"/>
          <w:szCs w:val="24"/>
        </w:rPr>
        <w:t xml:space="preserve"> </w:t>
      </w:r>
      <w:r w:rsidR="00F72E8C" w:rsidRPr="000D35E0">
        <w:rPr>
          <w:rFonts w:ascii="Times New Roman" w:hAnsi="Times New Roman"/>
          <w:sz w:val="24"/>
          <w:szCs w:val="24"/>
        </w:rPr>
        <w:t xml:space="preserve">Materijalni rashodi su planirani </w:t>
      </w:r>
      <w:r w:rsidR="00F66BD0" w:rsidRPr="000D35E0">
        <w:rPr>
          <w:rFonts w:ascii="Times New Roman" w:hAnsi="Times New Roman"/>
          <w:sz w:val="24"/>
          <w:szCs w:val="24"/>
        </w:rPr>
        <w:t xml:space="preserve">u iznosu </w:t>
      </w:r>
      <w:r w:rsidR="008E0DE2" w:rsidRPr="000D35E0">
        <w:rPr>
          <w:rFonts w:ascii="Times New Roman" w:hAnsi="Times New Roman"/>
          <w:sz w:val="24"/>
          <w:szCs w:val="24"/>
        </w:rPr>
        <w:t>161.140</w:t>
      </w:r>
      <w:r w:rsidR="00F66BD0" w:rsidRPr="000D35E0">
        <w:rPr>
          <w:rFonts w:ascii="Times New Roman" w:hAnsi="Times New Roman"/>
          <w:sz w:val="24"/>
          <w:szCs w:val="24"/>
        </w:rPr>
        <w:t xml:space="preserve"> </w:t>
      </w:r>
      <w:r w:rsidR="002E0096" w:rsidRPr="000D35E0">
        <w:rPr>
          <w:rFonts w:ascii="Times New Roman" w:hAnsi="Times New Roman"/>
          <w:sz w:val="24"/>
          <w:szCs w:val="24"/>
        </w:rPr>
        <w:t>€ povećani su na 243.953 €</w:t>
      </w:r>
      <w:r w:rsidR="00F00EF4" w:rsidRPr="000D35E0">
        <w:rPr>
          <w:rFonts w:ascii="Times New Roman" w:hAnsi="Times New Roman"/>
          <w:sz w:val="24"/>
          <w:szCs w:val="24"/>
        </w:rPr>
        <w:t>, a</w:t>
      </w:r>
      <w:r w:rsidR="00F72E8C" w:rsidRPr="000D35E0">
        <w:rPr>
          <w:rFonts w:ascii="Times New Roman" w:hAnsi="Times New Roman"/>
          <w:sz w:val="24"/>
          <w:szCs w:val="24"/>
        </w:rPr>
        <w:t xml:space="preserve">  najveći dio sredstava</w:t>
      </w:r>
      <w:r w:rsidR="00F76CA0" w:rsidRPr="000D35E0">
        <w:rPr>
          <w:rFonts w:ascii="Times New Roman" w:hAnsi="Times New Roman"/>
          <w:sz w:val="24"/>
          <w:szCs w:val="24"/>
        </w:rPr>
        <w:t xml:space="preserve"> su</w:t>
      </w:r>
      <w:r w:rsidR="00F00EF4" w:rsidRPr="000D35E0">
        <w:rPr>
          <w:rFonts w:ascii="Times New Roman" w:hAnsi="Times New Roman"/>
          <w:sz w:val="24"/>
          <w:szCs w:val="24"/>
        </w:rPr>
        <w:t xml:space="preserve"> troškovi energije</w:t>
      </w:r>
      <w:r w:rsidR="00693BBE" w:rsidRPr="000D35E0">
        <w:rPr>
          <w:rFonts w:ascii="Times New Roman" w:hAnsi="Times New Roman"/>
          <w:sz w:val="24"/>
          <w:szCs w:val="24"/>
        </w:rPr>
        <w:t>,</w:t>
      </w:r>
      <w:r w:rsidR="00F00EF4" w:rsidRPr="000D35E0">
        <w:rPr>
          <w:rFonts w:ascii="Times New Roman" w:hAnsi="Times New Roman"/>
          <w:sz w:val="24"/>
          <w:szCs w:val="24"/>
        </w:rPr>
        <w:t xml:space="preserve"> komunalne naknade</w:t>
      </w:r>
      <w:r w:rsidR="00693BBE" w:rsidRPr="000D35E0">
        <w:rPr>
          <w:rFonts w:ascii="Times New Roman" w:hAnsi="Times New Roman"/>
          <w:sz w:val="24"/>
          <w:szCs w:val="24"/>
        </w:rPr>
        <w:t xml:space="preserve"> i troškovi produljenog rada Knjižnice izvan redovitog radnog vremena, radnim danom, subotom i nedjeljom.</w:t>
      </w:r>
    </w:p>
    <w:p w14:paraId="68A56DB7" w14:textId="1972D376" w:rsidR="00894626" w:rsidRPr="000D35E0" w:rsidRDefault="00894626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3A4D729" w14:textId="6D52AB1A" w:rsidR="00894626" w:rsidRPr="000D35E0" w:rsidRDefault="00894626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77AF3F1" w14:textId="77777777" w:rsidR="00230559" w:rsidRPr="000D35E0" w:rsidRDefault="00230559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</w:p>
    <w:p w14:paraId="55D20DAF" w14:textId="7663C31E" w:rsidR="00894626" w:rsidRPr="000D35E0" w:rsidRDefault="00894626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C416037" w14:textId="37913BB0" w:rsidR="00894626" w:rsidRPr="000D35E0" w:rsidRDefault="00894626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 w:rsidRPr="000D35E0">
        <w:rPr>
          <w:rFonts w:ascii="Times New Roman" w:hAnsi="Times New Roman"/>
          <w:sz w:val="24"/>
          <w:szCs w:val="24"/>
        </w:rPr>
        <w:t>PRIJENOS SREDSTAVA IZ PRETHODNE I U SLJEDEĆU GODINU</w:t>
      </w:r>
    </w:p>
    <w:p w14:paraId="59ABB344" w14:textId="2B0919DC" w:rsidR="00894626" w:rsidRPr="000D35E0" w:rsidRDefault="00894626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</w:p>
    <w:p w14:paraId="5E347147" w14:textId="0FE404A6" w:rsidR="00C95D7F" w:rsidRPr="000D35E0" w:rsidRDefault="00677976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 w:rsidRPr="000D35E0">
        <w:rPr>
          <w:rFonts w:ascii="Times New Roman" w:hAnsi="Times New Roman"/>
          <w:sz w:val="24"/>
          <w:szCs w:val="24"/>
        </w:rPr>
        <w:t xml:space="preserve">Prijenos sredstava (donos) planiran je iz izvora 43 u iznosu 3.189 </w:t>
      </w:r>
      <w:r w:rsidR="002E0096" w:rsidRPr="000D35E0">
        <w:rPr>
          <w:rFonts w:ascii="Times New Roman" w:hAnsi="Times New Roman"/>
          <w:sz w:val="24"/>
          <w:szCs w:val="24"/>
        </w:rPr>
        <w:t>€</w:t>
      </w:r>
      <w:r w:rsidRPr="000D35E0">
        <w:rPr>
          <w:rFonts w:ascii="Times New Roman" w:hAnsi="Times New Roman"/>
          <w:sz w:val="24"/>
          <w:szCs w:val="24"/>
        </w:rPr>
        <w:t xml:space="preserve"> i izvora 52 u iznosu 7.300 </w:t>
      </w:r>
      <w:r w:rsidR="002E0096" w:rsidRPr="000D35E0">
        <w:rPr>
          <w:rFonts w:ascii="Times New Roman" w:hAnsi="Times New Roman"/>
          <w:sz w:val="24"/>
          <w:szCs w:val="24"/>
        </w:rPr>
        <w:t>€</w:t>
      </w:r>
      <w:r w:rsidR="00C57EC4" w:rsidRPr="000D35E0">
        <w:rPr>
          <w:rFonts w:ascii="Times New Roman" w:hAnsi="Times New Roman"/>
          <w:sz w:val="24"/>
          <w:szCs w:val="24"/>
        </w:rPr>
        <w:t xml:space="preserve"> </w:t>
      </w:r>
      <w:r w:rsidR="002E0096" w:rsidRPr="000D35E0">
        <w:rPr>
          <w:rFonts w:ascii="Times New Roman" w:hAnsi="Times New Roman"/>
          <w:sz w:val="24"/>
          <w:szCs w:val="24"/>
        </w:rPr>
        <w:t>.</w:t>
      </w:r>
      <w:r w:rsidRPr="000D35E0">
        <w:rPr>
          <w:rFonts w:ascii="Times New Roman" w:hAnsi="Times New Roman"/>
          <w:sz w:val="24"/>
          <w:szCs w:val="24"/>
        </w:rPr>
        <w:t xml:space="preserve"> To su sredstva koja su predviđena  za popravke i uređenje korisničkog prostora </w:t>
      </w:r>
      <w:r w:rsidR="00C57EC4" w:rsidRPr="000D35E0">
        <w:rPr>
          <w:rFonts w:ascii="Times New Roman" w:hAnsi="Times New Roman"/>
          <w:sz w:val="24"/>
          <w:szCs w:val="24"/>
        </w:rPr>
        <w:t xml:space="preserve">za studente </w:t>
      </w:r>
      <w:r w:rsidRPr="000D35E0">
        <w:rPr>
          <w:rFonts w:ascii="Times New Roman" w:hAnsi="Times New Roman"/>
          <w:sz w:val="24"/>
          <w:szCs w:val="24"/>
        </w:rPr>
        <w:t>odmah početkom godine</w:t>
      </w:r>
      <w:r w:rsidR="00C95D7F" w:rsidRPr="000D35E0">
        <w:rPr>
          <w:rFonts w:ascii="Times New Roman" w:hAnsi="Times New Roman"/>
          <w:sz w:val="24"/>
          <w:szCs w:val="24"/>
        </w:rPr>
        <w:t>.</w:t>
      </w:r>
      <w:r w:rsidR="002E0096" w:rsidRPr="000D35E0">
        <w:rPr>
          <w:rFonts w:ascii="Times New Roman" w:hAnsi="Times New Roman"/>
          <w:sz w:val="24"/>
          <w:szCs w:val="24"/>
        </w:rPr>
        <w:t xml:space="preserve"> Rebalansom su iz</w:t>
      </w:r>
      <w:r w:rsidR="000D35E0" w:rsidRPr="000D35E0">
        <w:rPr>
          <w:rFonts w:ascii="Times New Roman" w:hAnsi="Times New Roman"/>
          <w:sz w:val="24"/>
          <w:szCs w:val="24"/>
        </w:rPr>
        <w:t>mje</w:t>
      </w:r>
      <w:r w:rsidR="002E0096" w:rsidRPr="000D35E0">
        <w:rPr>
          <w:rFonts w:ascii="Times New Roman" w:hAnsi="Times New Roman"/>
          <w:sz w:val="24"/>
          <w:szCs w:val="24"/>
        </w:rPr>
        <w:t>njeni iznosi – izvor 43 922 €, a izvor 52 na 55 €.</w:t>
      </w:r>
    </w:p>
    <w:p w14:paraId="68728C98" w14:textId="44F2A235" w:rsidR="00C95D7F" w:rsidRPr="000D35E0" w:rsidRDefault="00C95D7F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 w:rsidRPr="000D35E0">
        <w:rPr>
          <w:rFonts w:ascii="Times New Roman" w:hAnsi="Times New Roman"/>
          <w:sz w:val="24"/>
          <w:szCs w:val="24"/>
        </w:rPr>
        <w:t xml:space="preserve">Planirani odnos sredstava iz 2023.g. u 2024.g. je </w:t>
      </w:r>
      <w:r w:rsidR="002E0096" w:rsidRPr="000D35E0">
        <w:rPr>
          <w:rFonts w:ascii="Times New Roman" w:hAnsi="Times New Roman"/>
          <w:sz w:val="24"/>
          <w:szCs w:val="24"/>
        </w:rPr>
        <w:t>0.</w:t>
      </w:r>
    </w:p>
    <w:p w14:paraId="4E0C16BE" w14:textId="77777777" w:rsidR="00C95D7F" w:rsidRPr="000D35E0" w:rsidRDefault="00C95D7F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</w:p>
    <w:p w14:paraId="39379E89" w14:textId="77777777" w:rsidR="00C95D7F" w:rsidRPr="000D35E0" w:rsidRDefault="00C95D7F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1DA4D51" w14:textId="77777777" w:rsidR="00D8665F" w:rsidRPr="000D35E0" w:rsidRDefault="00D8665F" w:rsidP="00405C3F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12271A" w14:textId="23E969FA" w:rsidR="00D8665F" w:rsidRPr="000D35E0" w:rsidRDefault="00D8665F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1F54644" w14:textId="4C9362C7" w:rsidR="00D8665F" w:rsidRPr="000D35E0" w:rsidRDefault="00D8665F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72F7B7A" w14:textId="73A0E52A" w:rsidR="00894626" w:rsidRDefault="00894626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E84612F" w14:textId="77777777" w:rsidR="00894626" w:rsidRDefault="00894626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</w:p>
    <w:p w14:paraId="448E01C0" w14:textId="77777777" w:rsidR="00693BBE" w:rsidRDefault="00693BBE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DFCEE5A" w14:textId="77777777" w:rsidR="00F76CA0" w:rsidRPr="007404E6" w:rsidRDefault="00F76CA0" w:rsidP="00405C3F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F76CA0" w:rsidRPr="007404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670C"/>
    <w:rsid w:val="00012928"/>
    <w:rsid w:val="000A5438"/>
    <w:rsid w:val="000D35E0"/>
    <w:rsid w:val="001D31A3"/>
    <w:rsid w:val="00230559"/>
    <w:rsid w:val="00243469"/>
    <w:rsid w:val="002B02B9"/>
    <w:rsid w:val="002E0096"/>
    <w:rsid w:val="00370A7F"/>
    <w:rsid w:val="003D45D8"/>
    <w:rsid w:val="00405C3F"/>
    <w:rsid w:val="00453D50"/>
    <w:rsid w:val="00544443"/>
    <w:rsid w:val="005B670C"/>
    <w:rsid w:val="00677976"/>
    <w:rsid w:val="00693BBE"/>
    <w:rsid w:val="006A0639"/>
    <w:rsid w:val="007404E6"/>
    <w:rsid w:val="007516F4"/>
    <w:rsid w:val="00762E26"/>
    <w:rsid w:val="00894626"/>
    <w:rsid w:val="008D7C45"/>
    <w:rsid w:val="008E0DE2"/>
    <w:rsid w:val="00A224E6"/>
    <w:rsid w:val="00A33508"/>
    <w:rsid w:val="00BF73F1"/>
    <w:rsid w:val="00C57EC4"/>
    <w:rsid w:val="00C95D7F"/>
    <w:rsid w:val="00D51697"/>
    <w:rsid w:val="00D8665F"/>
    <w:rsid w:val="00E330A7"/>
    <w:rsid w:val="00E4502D"/>
    <w:rsid w:val="00F00EF4"/>
    <w:rsid w:val="00F66BD0"/>
    <w:rsid w:val="00F72E8C"/>
    <w:rsid w:val="00F7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652DD"/>
  <w15:docId w15:val="{0CC1411C-5536-42AF-9565-76F186BED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6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5F606-3082-45EB-8314-9C48CF839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Milosavljević</dc:creator>
  <cp:lastModifiedBy>Tatjana Milosavljević</cp:lastModifiedBy>
  <cp:revision>3</cp:revision>
  <dcterms:created xsi:type="dcterms:W3CDTF">2023-12-06T09:09:00Z</dcterms:created>
  <dcterms:modified xsi:type="dcterms:W3CDTF">2023-12-06T09:17:00Z</dcterms:modified>
</cp:coreProperties>
</file>